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5B76" w:rsidRDefault="00575B76" w:rsidP="00575B76">
      <w:pPr>
        <w:spacing w:line="360" w:lineRule="auto"/>
        <w:jc w:val="center"/>
        <w:rPr>
          <w:rFonts w:ascii="Helvetica" w:eastAsia="Times New Roman" w:hAnsi="Helvetica" w:cs="Calibri"/>
          <w:color w:val="202020"/>
          <w:sz w:val="24"/>
          <w:szCs w:val="24"/>
        </w:rPr>
      </w:pPr>
      <w:r>
        <w:rPr>
          <w:rFonts w:ascii="Helvetica" w:eastAsia="Times New Roman" w:hAnsi="Helvetica" w:cs="Helvetica"/>
          <w:color w:val="202020"/>
          <w:sz w:val="24"/>
          <w:szCs w:val="24"/>
        </w:rPr>
        <w:t>Juno Isles Civic Association Board Meeting</w:t>
      </w:r>
      <w:r>
        <w:rPr>
          <w:rFonts w:ascii="Helvetica" w:eastAsia="Times New Roman" w:hAnsi="Helvetica" w:cs="Helvetica"/>
          <w:color w:val="202020"/>
          <w:sz w:val="24"/>
          <w:szCs w:val="24"/>
        </w:rPr>
        <w:br/>
        <w:t>Tuesday, August 1, 2017 7:00 PM</w:t>
      </w:r>
      <w:r>
        <w:rPr>
          <w:rFonts w:ascii="Helvetica" w:eastAsia="Times New Roman" w:hAnsi="Helvetica" w:cs="Helvetica"/>
          <w:color w:val="202020"/>
          <w:sz w:val="24"/>
          <w:szCs w:val="24"/>
        </w:rPr>
        <w:br/>
        <w:t>Oceanview United Methodist Church</w:t>
      </w:r>
    </w:p>
    <w:p w:rsidR="00575B76" w:rsidRDefault="00575B76" w:rsidP="00575B76">
      <w:pPr>
        <w:spacing w:line="360" w:lineRule="auto"/>
        <w:rPr>
          <w:rFonts w:ascii="Helvetica" w:eastAsia="Times New Roman" w:hAnsi="Helvetica" w:cs="Helvetica"/>
          <w:color w:val="202020"/>
          <w:sz w:val="24"/>
          <w:szCs w:val="24"/>
        </w:rPr>
      </w:pPr>
      <w:r>
        <w:rPr>
          <w:rFonts w:ascii="Helvetica" w:eastAsia="Times New Roman" w:hAnsi="Helvetica" w:cs="Helvetica"/>
          <w:color w:val="202020"/>
          <w:sz w:val="24"/>
          <w:szCs w:val="24"/>
        </w:rPr>
        <w:t> </w:t>
      </w:r>
      <w:r>
        <w:rPr>
          <w:rFonts w:ascii="Helvetica" w:eastAsia="Times New Roman" w:hAnsi="Helvetica" w:cs="Helvetica"/>
          <w:color w:val="202020"/>
          <w:sz w:val="24"/>
          <w:szCs w:val="24"/>
        </w:rPr>
        <w:br/>
        <w:t> </w:t>
      </w:r>
      <w:r>
        <w:rPr>
          <w:rFonts w:ascii="Helvetica" w:eastAsia="Times New Roman" w:hAnsi="Helvetica" w:cs="Helvetica"/>
          <w:color w:val="202020"/>
          <w:sz w:val="24"/>
          <w:szCs w:val="24"/>
        </w:rPr>
        <w:br/>
        <w:t xml:space="preserve">  </w:t>
      </w:r>
    </w:p>
    <w:p w:rsidR="00575B76" w:rsidRDefault="00575B76" w:rsidP="00575B76">
      <w:pPr>
        <w:spacing w:line="360" w:lineRule="auto"/>
        <w:jc w:val="center"/>
        <w:rPr>
          <w:rFonts w:ascii="Helvetica" w:eastAsia="Times New Roman" w:hAnsi="Helvetica" w:cs="Helvetica"/>
          <w:color w:val="202020"/>
          <w:sz w:val="24"/>
          <w:szCs w:val="24"/>
        </w:rPr>
      </w:pPr>
      <w:r>
        <w:rPr>
          <w:rFonts w:ascii="Helvetica" w:eastAsia="Times New Roman" w:hAnsi="Helvetica" w:cs="Helvetica"/>
          <w:color w:val="202020"/>
          <w:sz w:val="24"/>
          <w:szCs w:val="24"/>
        </w:rPr>
        <w:t>Agenda</w:t>
      </w:r>
    </w:p>
    <w:p w:rsidR="00575B76" w:rsidRDefault="00575B76" w:rsidP="00575B76">
      <w:pPr>
        <w:rPr>
          <w:rFonts w:ascii="Helvetica" w:eastAsia="Times New Roman" w:hAnsi="Helvetica"/>
          <w:color w:val="202020"/>
          <w:sz w:val="24"/>
          <w:szCs w:val="24"/>
        </w:rPr>
      </w:pPr>
      <w:r>
        <w:rPr>
          <w:rFonts w:ascii="Helvetica" w:eastAsia="Times New Roman" w:hAnsi="Helvetica"/>
          <w:color w:val="202020"/>
          <w:sz w:val="24"/>
          <w:szCs w:val="24"/>
        </w:rPr>
        <w:t> </w:t>
      </w:r>
      <w:r>
        <w:rPr>
          <w:rFonts w:ascii="Helvetica" w:eastAsia="Times New Roman" w:hAnsi="Helvetica"/>
          <w:color w:val="202020"/>
          <w:sz w:val="24"/>
          <w:szCs w:val="24"/>
        </w:rPr>
        <w:br/>
        <w:t> </w:t>
      </w:r>
      <w:r>
        <w:rPr>
          <w:rFonts w:ascii="Helvetica" w:eastAsia="Times New Roman" w:hAnsi="Helvetica"/>
          <w:color w:val="202020"/>
          <w:sz w:val="24"/>
          <w:szCs w:val="24"/>
        </w:rPr>
        <w:br/>
        <w:t> </w:t>
      </w:r>
      <w:r>
        <w:rPr>
          <w:rFonts w:ascii="Helvetica" w:eastAsia="Times New Roman" w:hAnsi="Helvetica"/>
          <w:color w:val="202020"/>
          <w:sz w:val="24"/>
          <w:szCs w:val="24"/>
        </w:rPr>
        <w:br/>
        <w:t> </w:t>
      </w:r>
      <w:r>
        <w:rPr>
          <w:rFonts w:ascii="Helvetica" w:eastAsia="Times New Roman" w:hAnsi="Helvetica"/>
          <w:color w:val="202020"/>
          <w:sz w:val="24"/>
          <w:szCs w:val="24"/>
        </w:rPr>
        <w:br/>
        <w:t>1. Open Meet</w:t>
      </w:r>
      <w:r>
        <w:rPr>
          <w:rFonts w:ascii="Helvetica" w:eastAsia="Times New Roman" w:hAnsi="Helvetica"/>
          <w:color w:val="202020"/>
          <w:sz w:val="24"/>
          <w:szCs w:val="24"/>
        </w:rPr>
        <w:t>ing</w:t>
      </w:r>
      <w:r>
        <w:rPr>
          <w:rFonts w:ascii="Helvetica" w:eastAsia="Times New Roman" w:hAnsi="Helvetica"/>
          <w:color w:val="202020"/>
          <w:sz w:val="24"/>
          <w:szCs w:val="24"/>
        </w:rPr>
        <w:br/>
        <w:t> </w:t>
      </w:r>
      <w:r>
        <w:rPr>
          <w:rFonts w:ascii="Helvetica" w:eastAsia="Times New Roman" w:hAnsi="Helvetica"/>
          <w:color w:val="202020"/>
          <w:sz w:val="24"/>
          <w:szCs w:val="24"/>
        </w:rPr>
        <w:br/>
        <w:t>2. Approve minutes of August meeting</w:t>
      </w:r>
      <w:r>
        <w:rPr>
          <w:rFonts w:ascii="Helvetica" w:eastAsia="Times New Roman" w:hAnsi="Helvetica"/>
          <w:color w:val="202020"/>
          <w:sz w:val="24"/>
          <w:szCs w:val="24"/>
        </w:rPr>
        <w:br/>
        <w:t> </w:t>
      </w:r>
      <w:r>
        <w:rPr>
          <w:rFonts w:ascii="Helvetica" w:eastAsia="Times New Roman" w:hAnsi="Helvetica"/>
          <w:color w:val="202020"/>
          <w:sz w:val="24"/>
          <w:szCs w:val="24"/>
        </w:rPr>
        <w:br/>
        <w:t>3. Board and Committee Chair vacancies</w:t>
      </w:r>
      <w:r>
        <w:rPr>
          <w:rFonts w:ascii="Helvetica" w:eastAsia="Times New Roman" w:hAnsi="Helvetica"/>
          <w:color w:val="202020"/>
          <w:sz w:val="24"/>
          <w:szCs w:val="24"/>
        </w:rPr>
        <w:br/>
        <w:t> </w:t>
      </w:r>
      <w:r>
        <w:rPr>
          <w:rFonts w:ascii="Helvetica" w:eastAsia="Times New Roman" w:hAnsi="Helvetica"/>
          <w:color w:val="202020"/>
          <w:sz w:val="24"/>
          <w:szCs w:val="24"/>
        </w:rPr>
        <w:br/>
        <w:t>4. FPL property sign update</w:t>
      </w:r>
      <w:r>
        <w:rPr>
          <w:rFonts w:ascii="Helvetica" w:eastAsia="Times New Roman" w:hAnsi="Helvetica"/>
          <w:color w:val="202020"/>
          <w:sz w:val="24"/>
          <w:szCs w:val="24"/>
        </w:rPr>
        <w:br/>
        <w:t> </w:t>
      </w:r>
      <w:r>
        <w:rPr>
          <w:rFonts w:ascii="Helvetica" w:eastAsia="Times New Roman" w:hAnsi="Helvetica"/>
          <w:color w:val="202020"/>
          <w:sz w:val="24"/>
          <w:szCs w:val="24"/>
        </w:rPr>
        <w:br/>
        <w:t>5</w:t>
      </w:r>
      <w:r>
        <w:rPr>
          <w:rFonts w:ascii="Helvetica" w:eastAsia="Times New Roman" w:hAnsi="Helvetica"/>
          <w:color w:val="202020"/>
          <w:sz w:val="24"/>
          <w:szCs w:val="24"/>
        </w:rPr>
        <w:t xml:space="preserve">. Initial Annual Meeting </w:t>
      </w:r>
      <w:proofErr w:type="spellStart"/>
      <w:r>
        <w:rPr>
          <w:rFonts w:ascii="Helvetica" w:eastAsia="Times New Roman" w:hAnsi="Helvetica"/>
          <w:color w:val="202020"/>
          <w:sz w:val="24"/>
          <w:szCs w:val="24"/>
        </w:rPr>
        <w:t>Preperation</w:t>
      </w:r>
      <w:proofErr w:type="spellEnd"/>
    </w:p>
    <w:p w:rsidR="00575B76" w:rsidRDefault="00575B76" w:rsidP="00575B76">
      <w:pPr>
        <w:rPr>
          <w:rFonts w:ascii="Helvetica" w:eastAsia="Times New Roman" w:hAnsi="Helvetica"/>
          <w:color w:val="202020"/>
          <w:sz w:val="24"/>
          <w:szCs w:val="24"/>
        </w:rPr>
      </w:pPr>
      <w:r>
        <w:rPr>
          <w:rFonts w:ascii="Helvetica" w:eastAsia="Times New Roman" w:hAnsi="Helvetica"/>
          <w:color w:val="202020"/>
          <w:sz w:val="24"/>
          <w:szCs w:val="24"/>
        </w:rPr>
        <w:br/>
      </w:r>
      <w:r>
        <w:rPr>
          <w:rFonts w:ascii="Helvetica" w:eastAsia="Times New Roman" w:hAnsi="Helvetica"/>
          <w:color w:val="202020"/>
          <w:sz w:val="24"/>
          <w:szCs w:val="24"/>
        </w:rPr>
        <w:t>6. Winter newsletter</w:t>
      </w:r>
    </w:p>
    <w:p w:rsidR="00575B76" w:rsidRDefault="00575B76" w:rsidP="00575B76">
      <w:pPr>
        <w:rPr>
          <w:rFonts w:ascii="Helvetica" w:eastAsia="Times New Roman" w:hAnsi="Helvetica"/>
          <w:color w:val="202020"/>
          <w:sz w:val="24"/>
          <w:szCs w:val="24"/>
        </w:rPr>
      </w:pPr>
    </w:p>
    <w:p w:rsidR="00995305" w:rsidRDefault="00575B76" w:rsidP="00575B76">
      <w:r>
        <w:rPr>
          <w:rFonts w:ascii="Helvetica" w:eastAsia="Times New Roman" w:hAnsi="Helvetica"/>
          <w:color w:val="202020"/>
          <w:sz w:val="24"/>
          <w:szCs w:val="24"/>
        </w:rPr>
        <w:t>7. Treasurer’s report      </w:t>
      </w:r>
      <w:r>
        <w:rPr>
          <w:rFonts w:ascii="Helvetica" w:eastAsia="Times New Roman" w:hAnsi="Helvetica"/>
          <w:color w:val="202020"/>
          <w:sz w:val="24"/>
          <w:szCs w:val="24"/>
        </w:rPr>
        <w:br/>
        <w:t> </w:t>
      </w:r>
      <w:r>
        <w:rPr>
          <w:rFonts w:ascii="Helvetica" w:eastAsia="Times New Roman" w:hAnsi="Helvetica"/>
          <w:color w:val="202020"/>
          <w:sz w:val="24"/>
          <w:szCs w:val="24"/>
        </w:rPr>
        <w:br/>
        <w:t>8</w:t>
      </w:r>
      <w:r>
        <w:rPr>
          <w:rFonts w:ascii="Helvetica" w:eastAsia="Times New Roman" w:hAnsi="Helvetica"/>
          <w:color w:val="202020"/>
          <w:sz w:val="24"/>
          <w:szCs w:val="24"/>
        </w:rPr>
        <w:t>. Committee Reports</w:t>
      </w:r>
      <w:r>
        <w:rPr>
          <w:rFonts w:ascii="Helvetica" w:eastAsia="Times New Roman" w:hAnsi="Helvetica"/>
          <w:color w:val="202020"/>
          <w:sz w:val="24"/>
          <w:szCs w:val="24"/>
        </w:rPr>
        <w:br/>
        <w:t> </w:t>
      </w:r>
      <w:r>
        <w:rPr>
          <w:rFonts w:ascii="Helvetica" w:eastAsia="Times New Roman" w:hAnsi="Helvetica"/>
          <w:color w:val="202020"/>
          <w:sz w:val="24"/>
          <w:szCs w:val="24"/>
        </w:rPr>
        <w:br/>
        <w:t>         Architectural </w:t>
      </w:r>
      <w:r>
        <w:rPr>
          <w:rFonts w:ascii="Helvetica" w:eastAsia="Times New Roman" w:hAnsi="Helvetica"/>
          <w:color w:val="202020"/>
          <w:sz w:val="24"/>
          <w:szCs w:val="24"/>
        </w:rPr>
        <w:br/>
        <w:t>         Covenants</w:t>
      </w:r>
      <w:r>
        <w:rPr>
          <w:rFonts w:ascii="Helvetica" w:eastAsia="Times New Roman" w:hAnsi="Helvetica"/>
          <w:color w:val="202020"/>
          <w:sz w:val="24"/>
          <w:szCs w:val="24"/>
        </w:rPr>
        <w:br/>
        <w:t>         Social </w:t>
      </w:r>
      <w:r>
        <w:rPr>
          <w:rFonts w:ascii="Helvetica" w:eastAsia="Times New Roman" w:hAnsi="Helvetica"/>
          <w:color w:val="202020"/>
          <w:sz w:val="24"/>
          <w:szCs w:val="24"/>
        </w:rPr>
        <w:br/>
        <w:t xml:space="preserve">         </w:t>
      </w:r>
      <w:proofErr w:type="spellStart"/>
      <w:r>
        <w:rPr>
          <w:rFonts w:ascii="Helvetica" w:eastAsia="Times New Roman" w:hAnsi="Helvetica"/>
          <w:color w:val="202020"/>
          <w:sz w:val="24"/>
          <w:szCs w:val="24"/>
        </w:rPr>
        <w:t>Cr</w:t>
      </w:r>
      <w:r>
        <w:rPr>
          <w:rFonts w:ascii="Helvetica" w:eastAsia="Times New Roman" w:hAnsi="Helvetica"/>
          <w:color w:val="202020"/>
          <w:sz w:val="24"/>
          <w:szCs w:val="24"/>
        </w:rPr>
        <w:t>imewatch</w:t>
      </w:r>
      <w:proofErr w:type="spellEnd"/>
      <w:r>
        <w:rPr>
          <w:rFonts w:ascii="Helvetica" w:eastAsia="Times New Roman" w:hAnsi="Helvetica"/>
          <w:color w:val="202020"/>
          <w:sz w:val="24"/>
          <w:szCs w:val="24"/>
        </w:rPr>
        <w:t> </w:t>
      </w:r>
      <w:r>
        <w:rPr>
          <w:rFonts w:ascii="Helvetica" w:eastAsia="Times New Roman" w:hAnsi="Helvetica"/>
          <w:color w:val="202020"/>
          <w:sz w:val="24"/>
          <w:szCs w:val="24"/>
        </w:rPr>
        <w:br/>
        <w:t>         Landscape</w:t>
      </w:r>
      <w:r>
        <w:rPr>
          <w:rFonts w:ascii="Helvetica" w:eastAsia="Times New Roman" w:hAnsi="Helvetica"/>
          <w:color w:val="202020"/>
          <w:sz w:val="24"/>
          <w:szCs w:val="24"/>
        </w:rPr>
        <w:br/>
        <w:t> </w:t>
      </w:r>
      <w:r>
        <w:rPr>
          <w:rFonts w:ascii="Helvetica" w:eastAsia="Times New Roman" w:hAnsi="Helvetica"/>
          <w:color w:val="202020"/>
          <w:sz w:val="24"/>
          <w:szCs w:val="24"/>
        </w:rPr>
        <w:br/>
        <w:t>9</w:t>
      </w:r>
      <w:bookmarkStart w:id="0" w:name="_GoBack"/>
      <w:bookmarkEnd w:id="0"/>
      <w:r>
        <w:rPr>
          <w:rFonts w:ascii="Helvetica" w:eastAsia="Times New Roman" w:hAnsi="Helvetica"/>
          <w:color w:val="202020"/>
          <w:sz w:val="24"/>
          <w:szCs w:val="24"/>
        </w:rPr>
        <w:t>.  Adjourn</w:t>
      </w:r>
    </w:p>
    <w:sectPr w:rsidR="0099530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5B76"/>
    <w:rsid w:val="00575B76"/>
    <w:rsid w:val="00995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09F199"/>
  <w15:chartTrackingRefBased/>
  <w15:docId w15:val="{5CDB8F93-983E-49E6-9C61-7B5EA500D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75B76"/>
    <w:pPr>
      <w:spacing w:after="0" w:line="240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37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72</Words>
  <Characters>415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 Vilardo</dc:creator>
  <cp:keywords/>
  <dc:description/>
  <cp:lastModifiedBy>Louis Vilardo</cp:lastModifiedBy>
  <cp:revision>1</cp:revision>
  <dcterms:created xsi:type="dcterms:W3CDTF">2017-09-04T01:57:00Z</dcterms:created>
  <dcterms:modified xsi:type="dcterms:W3CDTF">2017-09-04T02:00:00Z</dcterms:modified>
</cp:coreProperties>
</file>